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32D" w:rsidRDefault="0094532D" w:rsidP="0094532D">
      <w:pPr>
        <w:spacing w:after="0" w:line="240" w:lineRule="auto"/>
        <w:ind w:right="-213"/>
        <w:jc w:val="center"/>
        <w:rPr>
          <w:rFonts w:cs="Times New Roman"/>
          <w:b/>
          <w:sz w:val="24"/>
          <w:szCs w:val="24"/>
          <w:lang w:val="uk-UA"/>
        </w:rPr>
      </w:pPr>
      <w:r w:rsidRPr="0094532D">
        <w:rPr>
          <w:rFonts w:cs="Times New Roman"/>
          <w:b/>
          <w:sz w:val="24"/>
          <w:szCs w:val="24"/>
          <w:lang w:val="uk-UA"/>
        </w:rPr>
        <w:t xml:space="preserve"> </w:t>
      </w:r>
    </w:p>
    <w:p w:rsidR="00EC191E" w:rsidRDefault="00EC191E" w:rsidP="0094532D">
      <w:pPr>
        <w:spacing w:after="0" w:line="240" w:lineRule="auto"/>
        <w:ind w:right="-213"/>
        <w:jc w:val="center"/>
        <w:rPr>
          <w:rFonts w:cs="Times New Roman"/>
          <w:b/>
          <w:sz w:val="24"/>
          <w:szCs w:val="24"/>
          <w:lang w:val="uk-UA"/>
        </w:rPr>
      </w:pPr>
      <w:r>
        <w:rPr>
          <w:rFonts w:cs="Times New Roman"/>
          <w:b/>
          <w:sz w:val="24"/>
          <w:szCs w:val="24"/>
          <w:lang w:val="uk-UA"/>
        </w:rPr>
        <w:t xml:space="preserve">СТОМАТОЛОГІЧНА ХІРУРГІЧНА НАСАДКА </w:t>
      </w:r>
    </w:p>
    <w:p w:rsidR="00EC191E" w:rsidRDefault="00EC191E" w:rsidP="0094532D">
      <w:pPr>
        <w:spacing w:after="0" w:line="240" w:lineRule="auto"/>
        <w:ind w:right="-213"/>
        <w:jc w:val="center"/>
        <w:rPr>
          <w:rFonts w:cs="Times New Roman"/>
          <w:b/>
          <w:sz w:val="24"/>
          <w:szCs w:val="24"/>
          <w:lang w:val="uk-UA"/>
        </w:rPr>
      </w:pPr>
      <w:r w:rsidRPr="00EC191E">
        <w:rPr>
          <w:rFonts w:cs="Times New Roman"/>
          <w:b/>
          <w:sz w:val="24"/>
          <w:szCs w:val="24"/>
          <w:lang w:val="uk-UA"/>
        </w:rPr>
        <w:t>(</w:t>
      </w:r>
      <w:proofErr w:type="spellStart"/>
      <w:r w:rsidRPr="00EC191E">
        <w:rPr>
          <w:rFonts w:cs="Times New Roman"/>
          <w:b/>
          <w:sz w:val="24"/>
          <w:szCs w:val="24"/>
          <w:lang w:val="uk-UA"/>
        </w:rPr>
        <w:t>мікро</w:t>
      </w:r>
      <w:proofErr w:type="spellEnd"/>
      <w:r w:rsidRPr="00EC191E">
        <w:rPr>
          <w:rFonts w:cs="Times New Roman"/>
          <w:b/>
          <w:sz w:val="24"/>
          <w:szCs w:val="24"/>
          <w:lang w:val="uk-UA"/>
        </w:rPr>
        <w:t>)</w:t>
      </w:r>
    </w:p>
    <w:p w:rsidR="00EC191E" w:rsidRPr="0094532D" w:rsidRDefault="00EC191E" w:rsidP="0094532D">
      <w:pPr>
        <w:spacing w:after="0" w:line="240" w:lineRule="auto"/>
        <w:ind w:right="-213"/>
        <w:jc w:val="center"/>
        <w:rPr>
          <w:rFonts w:cs="Times New Roman"/>
          <w:b/>
          <w:sz w:val="24"/>
          <w:szCs w:val="24"/>
          <w:lang w:val="uk-UA"/>
        </w:rPr>
      </w:pPr>
    </w:p>
    <w:p w:rsidR="008A22EF" w:rsidRPr="009F56E4" w:rsidRDefault="0023588F" w:rsidP="008A22EF">
      <w:pPr>
        <w:spacing w:after="0" w:line="240" w:lineRule="auto"/>
        <w:ind w:right="-213"/>
        <w:jc w:val="both"/>
        <w:rPr>
          <w:b/>
          <w:sz w:val="20"/>
          <w:szCs w:val="20"/>
          <w:lang w:val="uk-UA"/>
        </w:rPr>
      </w:pPr>
      <w:r w:rsidRPr="0023588F">
        <w:rPr>
          <w:rFonts w:cs="Times New Roman"/>
          <w:b/>
          <w:sz w:val="20"/>
          <w:szCs w:val="20"/>
          <w:lang w:val="uk-UA"/>
        </w:rPr>
        <w:t>Стоматологічна хірургічна насадка (</w:t>
      </w:r>
      <w:proofErr w:type="spellStart"/>
      <w:r w:rsidRPr="0023588F">
        <w:rPr>
          <w:rFonts w:cs="Times New Roman"/>
          <w:b/>
          <w:sz w:val="20"/>
          <w:szCs w:val="20"/>
          <w:lang w:val="uk-UA"/>
        </w:rPr>
        <w:t>мікро</w:t>
      </w:r>
      <w:proofErr w:type="spellEnd"/>
      <w:r w:rsidRPr="0023588F">
        <w:rPr>
          <w:rFonts w:cs="Times New Roman"/>
          <w:b/>
          <w:sz w:val="20"/>
          <w:szCs w:val="20"/>
          <w:lang w:val="uk-UA"/>
        </w:rPr>
        <w:t>)</w:t>
      </w:r>
      <w:r>
        <w:rPr>
          <w:rFonts w:cs="Times New Roman"/>
          <w:b/>
          <w:sz w:val="20"/>
          <w:szCs w:val="20"/>
          <w:lang w:val="uk-UA"/>
        </w:rPr>
        <w:t xml:space="preserve"> може </w:t>
      </w:r>
      <w:r w:rsidR="008A22EF" w:rsidRPr="009F56E4">
        <w:rPr>
          <w:b/>
          <w:sz w:val="20"/>
          <w:szCs w:val="20"/>
          <w:lang w:val="uk-UA"/>
        </w:rPr>
        <w:t>використовується в</w:t>
      </w:r>
      <w:r>
        <w:rPr>
          <w:b/>
          <w:sz w:val="20"/>
          <w:szCs w:val="20"/>
          <w:lang w:val="uk-UA"/>
        </w:rPr>
        <w:t xml:space="preserve"> стоматології,</w:t>
      </w:r>
      <w:r w:rsidR="008A22EF" w:rsidRPr="009F56E4">
        <w:rPr>
          <w:b/>
          <w:sz w:val="20"/>
          <w:szCs w:val="20"/>
          <w:lang w:val="uk-UA"/>
        </w:rPr>
        <w:t xml:space="preserve"> абдомінальній хірургії, неврології, </w:t>
      </w:r>
      <w:proofErr w:type="spellStart"/>
      <w:r w:rsidR="008A22EF" w:rsidRPr="009F56E4">
        <w:rPr>
          <w:b/>
          <w:sz w:val="20"/>
          <w:szCs w:val="20"/>
          <w:lang w:val="uk-UA"/>
        </w:rPr>
        <w:t>щелепно</w:t>
      </w:r>
      <w:proofErr w:type="spellEnd"/>
      <w:r w:rsidR="008A22EF" w:rsidRPr="009F56E4">
        <w:rPr>
          <w:b/>
          <w:sz w:val="20"/>
          <w:szCs w:val="20"/>
          <w:lang w:val="uk-UA"/>
        </w:rPr>
        <w:t xml:space="preserve"> - </w:t>
      </w:r>
      <w:r w:rsidR="008A22EF">
        <w:rPr>
          <w:b/>
          <w:sz w:val="20"/>
          <w:szCs w:val="20"/>
          <w:lang w:val="uk-UA"/>
        </w:rPr>
        <w:t>ли</w:t>
      </w:r>
      <w:r w:rsidR="008A22EF" w:rsidRPr="009F56E4">
        <w:rPr>
          <w:b/>
          <w:sz w:val="20"/>
          <w:szCs w:val="20"/>
          <w:lang w:val="uk-UA"/>
        </w:rPr>
        <w:t>цевій х</w:t>
      </w:r>
      <w:r w:rsidR="008A22EF">
        <w:rPr>
          <w:b/>
          <w:sz w:val="20"/>
          <w:szCs w:val="20"/>
          <w:lang w:val="uk-UA"/>
        </w:rPr>
        <w:t>ірургії, педі</w:t>
      </w:r>
      <w:r w:rsidR="008A22EF" w:rsidRPr="009F56E4">
        <w:rPr>
          <w:b/>
          <w:sz w:val="20"/>
          <w:szCs w:val="20"/>
          <w:lang w:val="uk-UA"/>
        </w:rPr>
        <w:t>атрії для вакуумної аспірації, що сприяє очищенню і швидкому загоєнню</w:t>
      </w:r>
      <w:r>
        <w:rPr>
          <w:b/>
          <w:sz w:val="20"/>
          <w:szCs w:val="20"/>
          <w:lang w:val="uk-UA"/>
        </w:rPr>
        <w:t xml:space="preserve"> ран</w:t>
      </w:r>
      <w:r w:rsidR="008A22EF" w:rsidRPr="009F56E4">
        <w:rPr>
          <w:b/>
          <w:sz w:val="20"/>
          <w:szCs w:val="20"/>
          <w:lang w:val="uk-UA"/>
        </w:rPr>
        <w:t xml:space="preserve">. </w:t>
      </w:r>
    </w:p>
    <w:p w:rsidR="008A22EF" w:rsidRPr="009F56E4" w:rsidRDefault="008A22EF" w:rsidP="008A22EF">
      <w:pPr>
        <w:pStyle w:val="a3"/>
        <w:numPr>
          <w:ilvl w:val="0"/>
          <w:numId w:val="4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9F56E4">
        <w:rPr>
          <w:sz w:val="20"/>
          <w:szCs w:val="20"/>
          <w:lang w:val="uk-UA"/>
        </w:rPr>
        <w:t>виготовлено з термопластичного нетоксичного полімеру;</w:t>
      </w:r>
    </w:p>
    <w:p w:rsidR="008A22EF" w:rsidRPr="009F56E4" w:rsidRDefault="008A22EF" w:rsidP="008A22EF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 w:rsidRPr="009F56E4">
        <w:rPr>
          <w:sz w:val="20"/>
          <w:szCs w:val="20"/>
          <w:lang w:val="uk-UA"/>
        </w:rPr>
        <w:t xml:space="preserve">жорсткий вигнутий полімерний накінечник довжиною, </w:t>
      </w:r>
      <w:r w:rsidR="00F943F4">
        <w:rPr>
          <w:sz w:val="20"/>
          <w:szCs w:val="20"/>
          <w:lang w:val="uk-UA"/>
        </w:rPr>
        <w:t xml:space="preserve">160 </w:t>
      </w:r>
      <w:r w:rsidRPr="009F56E4">
        <w:rPr>
          <w:sz w:val="20"/>
          <w:szCs w:val="20"/>
          <w:lang w:val="uk-UA"/>
        </w:rPr>
        <w:t>мм</w:t>
      </w:r>
      <w:r w:rsidR="00F943F4" w:rsidRPr="00F943F4">
        <w:rPr>
          <w:sz w:val="20"/>
          <w:szCs w:val="20"/>
          <w:lang w:val="uk-UA"/>
        </w:rPr>
        <w:t xml:space="preserve"> </w:t>
      </w:r>
      <w:r w:rsidR="00F943F4" w:rsidRPr="009F56E4">
        <w:rPr>
          <w:sz w:val="20"/>
          <w:szCs w:val="20"/>
          <w:lang w:val="uk-UA"/>
        </w:rPr>
        <w:t xml:space="preserve">з двома </w:t>
      </w:r>
      <w:r w:rsidR="00F943F4">
        <w:rPr>
          <w:sz w:val="20"/>
          <w:szCs w:val="20"/>
          <w:lang w:val="uk-UA"/>
        </w:rPr>
        <w:t xml:space="preserve">насадками: діаметр однієї </w:t>
      </w:r>
      <w:r w:rsidR="00EC191E">
        <w:rPr>
          <w:sz w:val="20"/>
          <w:szCs w:val="20"/>
          <w:lang w:val="uk-UA"/>
        </w:rPr>
        <w:t xml:space="preserve">  </w:t>
      </w:r>
      <w:r w:rsidR="00F943F4">
        <w:rPr>
          <w:sz w:val="20"/>
          <w:szCs w:val="20"/>
          <w:lang w:val="uk-UA"/>
        </w:rPr>
        <w:t xml:space="preserve">3,0 мм, а другої </w:t>
      </w:r>
      <w:r w:rsidR="00EC191E">
        <w:rPr>
          <w:sz w:val="20"/>
          <w:szCs w:val="20"/>
          <w:lang w:val="uk-UA"/>
        </w:rPr>
        <w:t xml:space="preserve">  </w:t>
      </w:r>
      <w:r w:rsidR="00F943F4">
        <w:rPr>
          <w:sz w:val="20"/>
          <w:szCs w:val="20"/>
          <w:lang w:val="uk-UA"/>
        </w:rPr>
        <w:t>1,5 мм;</w:t>
      </w:r>
      <w:r w:rsidR="00F943F4">
        <w:rPr>
          <w:sz w:val="20"/>
          <w:szCs w:val="20"/>
          <w:lang w:val="uk-UA"/>
        </w:rPr>
        <w:t xml:space="preserve"> </w:t>
      </w:r>
    </w:p>
    <w:p w:rsidR="008A22EF" w:rsidRPr="00F943F4" w:rsidRDefault="008A22EF" w:rsidP="00F943F4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9F56E4">
        <w:rPr>
          <w:sz w:val="20"/>
          <w:szCs w:val="20"/>
          <w:lang w:val="uk-UA"/>
        </w:rPr>
        <w:t xml:space="preserve">відкритий дистальний кінець конусної форми </w:t>
      </w:r>
      <w:r w:rsidR="00410EEE">
        <w:rPr>
          <w:sz w:val="20"/>
          <w:szCs w:val="20"/>
          <w:lang w:val="uk-UA"/>
        </w:rPr>
        <w:t>;</w:t>
      </w:r>
    </w:p>
    <w:p w:rsidR="00410EEE" w:rsidRPr="00EC1AB0" w:rsidRDefault="00410EEE" w:rsidP="00EC1AB0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 етилен оксидом.</w:t>
      </w:r>
    </w:p>
    <w:p w:rsidR="004807E3" w:rsidRDefault="004807E3" w:rsidP="004807E3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4807E3" w:rsidRDefault="004807E3" w:rsidP="004807E3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ЗАСТЕРЕЖЕННЯ</w:t>
      </w:r>
      <w:r w:rsidR="00F07DEB">
        <w:rPr>
          <w:sz w:val="20"/>
          <w:szCs w:val="20"/>
          <w:lang w:val="uk-UA"/>
        </w:rPr>
        <w:t>:</w:t>
      </w:r>
    </w:p>
    <w:p w:rsidR="004807E3" w:rsidRDefault="004807E3" w:rsidP="004807E3">
      <w:pPr>
        <w:pStyle w:val="a3"/>
        <w:numPr>
          <w:ilvl w:val="0"/>
          <w:numId w:val="7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F07DEB">
        <w:rPr>
          <w:sz w:val="20"/>
          <w:szCs w:val="20"/>
          <w:lang w:val="uk-UA"/>
        </w:rPr>
        <w:t>;</w:t>
      </w:r>
    </w:p>
    <w:p w:rsidR="004807E3" w:rsidRDefault="004807E3" w:rsidP="004807E3">
      <w:pPr>
        <w:pStyle w:val="a3"/>
        <w:numPr>
          <w:ilvl w:val="0"/>
          <w:numId w:val="7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F07DEB">
        <w:rPr>
          <w:sz w:val="20"/>
          <w:szCs w:val="20"/>
          <w:lang w:val="uk-UA"/>
        </w:rPr>
        <w:t>;</w:t>
      </w:r>
    </w:p>
    <w:p w:rsidR="004807E3" w:rsidRDefault="004807E3" w:rsidP="004807E3">
      <w:pPr>
        <w:pStyle w:val="a3"/>
        <w:numPr>
          <w:ilvl w:val="0"/>
          <w:numId w:val="7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F07DEB">
        <w:rPr>
          <w:sz w:val="20"/>
          <w:szCs w:val="20"/>
          <w:lang w:val="uk-UA"/>
        </w:rPr>
        <w:t>.</w:t>
      </w:r>
    </w:p>
    <w:p w:rsidR="004807E3" w:rsidRDefault="004807E3" w:rsidP="004807E3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4807E3" w:rsidRDefault="004807E3" w:rsidP="004807E3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</w:t>
      </w:r>
      <w:r w:rsidR="00F07DEB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5 років з дати виготовлення, вказаної на упаковці</w:t>
      </w:r>
      <w:r w:rsidR="00F07DEB">
        <w:rPr>
          <w:sz w:val="20"/>
          <w:szCs w:val="20"/>
          <w:lang w:val="uk-UA"/>
        </w:rPr>
        <w:t>.</w:t>
      </w:r>
    </w:p>
    <w:p w:rsidR="004807E3" w:rsidRDefault="004807E3" w:rsidP="004807E3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4807E3" w:rsidRDefault="004807E3" w:rsidP="004807E3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ajorHAnsi" w:hAnsiTheme="maj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УМОВИ ЗБЕРІГАННЯ. Зберігати за температури від  </w:t>
      </w:r>
      <w:r>
        <w:rPr>
          <w:rFonts w:asciiTheme="majorHAnsi" w:hAnsiTheme="majorHAnsi"/>
          <w:sz w:val="20"/>
          <w:szCs w:val="20"/>
        </w:rPr>
        <w:t>5 до 35</w:t>
      </w:r>
      <w:r>
        <w:rPr>
          <w:rFonts w:asciiTheme="majorHAnsi" w:hAnsiTheme="majorHAnsi"/>
          <w:sz w:val="20"/>
          <w:szCs w:val="20"/>
          <w:vertAlign w:val="superscript"/>
        </w:rPr>
        <w:t>о</w:t>
      </w:r>
      <w:r>
        <w:rPr>
          <w:rFonts w:asciiTheme="majorHAnsi" w:hAnsiTheme="majorHAnsi"/>
          <w:sz w:val="20"/>
          <w:szCs w:val="20"/>
        </w:rPr>
        <w:t>С</w:t>
      </w:r>
      <w:r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</w:p>
    <w:p w:rsidR="004807E3" w:rsidRDefault="004807E3" w:rsidP="004807E3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4807E3" w:rsidRDefault="004807E3" w:rsidP="004807E3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ЗАСТОСУВАННЯ</w:t>
      </w:r>
      <w:r w:rsidR="00F07DEB">
        <w:rPr>
          <w:sz w:val="20"/>
          <w:szCs w:val="20"/>
          <w:lang w:val="uk-UA"/>
        </w:rPr>
        <w:t>:</w:t>
      </w:r>
    </w:p>
    <w:p w:rsidR="00CD4AFD" w:rsidRPr="006B763B" w:rsidRDefault="00CD4AFD" w:rsidP="00CD4AFD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F07DEB">
        <w:rPr>
          <w:sz w:val="20"/>
          <w:szCs w:val="20"/>
          <w:lang w:val="uk-UA"/>
        </w:rPr>
        <w:t>;</w:t>
      </w:r>
    </w:p>
    <w:p w:rsidR="00CD4AFD" w:rsidRPr="006B763B" w:rsidRDefault="00CD4AFD" w:rsidP="00CD4AFD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F07DEB">
        <w:rPr>
          <w:sz w:val="20"/>
          <w:szCs w:val="20"/>
          <w:lang w:val="uk-UA"/>
        </w:rPr>
        <w:t>;</w:t>
      </w:r>
    </w:p>
    <w:p w:rsidR="00CD4AFD" w:rsidRPr="006B763B" w:rsidRDefault="00CD4AFD" w:rsidP="00CD4AFD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F07DEB">
        <w:rPr>
          <w:sz w:val="20"/>
          <w:szCs w:val="20"/>
          <w:lang w:val="uk-UA"/>
        </w:rPr>
        <w:t>;</w:t>
      </w:r>
    </w:p>
    <w:p w:rsidR="00CD4AFD" w:rsidRDefault="00CD4AFD" w:rsidP="00CD4AFD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підключити </w:t>
      </w:r>
      <w:r w:rsidR="00F943F4">
        <w:rPr>
          <w:sz w:val="20"/>
          <w:szCs w:val="20"/>
          <w:lang w:val="uk-UA"/>
        </w:rPr>
        <w:t xml:space="preserve">насадку </w:t>
      </w:r>
      <w:r>
        <w:rPr>
          <w:sz w:val="20"/>
          <w:szCs w:val="20"/>
          <w:lang w:val="uk-UA"/>
        </w:rPr>
        <w:t xml:space="preserve">до </w:t>
      </w:r>
      <w:proofErr w:type="spellStart"/>
      <w:r>
        <w:rPr>
          <w:sz w:val="20"/>
          <w:szCs w:val="20"/>
          <w:lang w:val="uk-UA"/>
        </w:rPr>
        <w:t>аспіраційної</w:t>
      </w:r>
      <w:proofErr w:type="spellEnd"/>
      <w:r>
        <w:rPr>
          <w:sz w:val="20"/>
          <w:szCs w:val="20"/>
          <w:lang w:val="uk-UA"/>
        </w:rPr>
        <w:t xml:space="preserve"> трубки </w:t>
      </w:r>
      <w:proofErr w:type="spellStart"/>
      <w:r>
        <w:rPr>
          <w:sz w:val="20"/>
          <w:szCs w:val="20"/>
          <w:lang w:val="uk-UA"/>
        </w:rPr>
        <w:t>електровідсмоктувача</w:t>
      </w:r>
      <w:proofErr w:type="spellEnd"/>
      <w:r w:rsidR="00F07DEB">
        <w:rPr>
          <w:sz w:val="20"/>
          <w:szCs w:val="20"/>
          <w:lang w:val="uk-UA"/>
        </w:rPr>
        <w:t>;</w:t>
      </w:r>
    </w:p>
    <w:p w:rsidR="00CD4AFD" w:rsidRDefault="00CD4AFD" w:rsidP="00CD4AFD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27550A">
        <w:rPr>
          <w:sz w:val="20"/>
          <w:szCs w:val="20"/>
          <w:lang w:val="uk-UA"/>
        </w:rPr>
        <w:t>узяти наконечник аспіратора у праву руку</w:t>
      </w:r>
      <w:r w:rsidR="00F07DEB">
        <w:rPr>
          <w:sz w:val="20"/>
          <w:szCs w:val="20"/>
          <w:lang w:val="uk-UA"/>
        </w:rPr>
        <w:t>;</w:t>
      </w:r>
      <w:r w:rsidRPr="0027550A">
        <w:rPr>
          <w:sz w:val="20"/>
          <w:szCs w:val="20"/>
          <w:lang w:val="uk-UA"/>
        </w:rPr>
        <w:t xml:space="preserve"> </w:t>
      </w:r>
    </w:p>
    <w:p w:rsidR="00CD4AFD" w:rsidRDefault="00CD4AFD" w:rsidP="00CD4AFD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увімкнути </w:t>
      </w:r>
      <w:proofErr w:type="spellStart"/>
      <w:r>
        <w:rPr>
          <w:sz w:val="20"/>
          <w:szCs w:val="20"/>
          <w:lang w:val="uk-UA"/>
        </w:rPr>
        <w:t>електровідсмоктувач</w:t>
      </w:r>
      <w:proofErr w:type="spellEnd"/>
      <w:r>
        <w:rPr>
          <w:sz w:val="20"/>
          <w:szCs w:val="20"/>
          <w:lang w:val="uk-UA"/>
        </w:rPr>
        <w:t xml:space="preserve"> і провести аспірацію</w:t>
      </w:r>
      <w:r w:rsidR="00892197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рани</w:t>
      </w:r>
      <w:r w:rsidR="00F07DEB">
        <w:rPr>
          <w:sz w:val="20"/>
          <w:szCs w:val="20"/>
          <w:lang w:val="uk-UA"/>
        </w:rPr>
        <w:t>;</w:t>
      </w:r>
    </w:p>
    <w:p w:rsidR="00CD4AFD" w:rsidRPr="00CD4AFD" w:rsidRDefault="00CD4AFD" w:rsidP="00CD4AFD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під час санації переривчастими рухами перекривати пальцем отвір вакуумного контролю, щоб створювати змінний тиск у трубці аспіратора</w:t>
      </w:r>
      <w:r w:rsidR="00F07DEB">
        <w:rPr>
          <w:sz w:val="20"/>
          <w:szCs w:val="20"/>
          <w:lang w:val="uk-UA"/>
        </w:rPr>
        <w:t>;</w:t>
      </w:r>
    </w:p>
    <w:p w:rsidR="009F0C27" w:rsidRDefault="00CD4AFD" w:rsidP="004807E3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у встановленому порядку</w:t>
      </w:r>
      <w:r w:rsidR="00F07DEB">
        <w:rPr>
          <w:sz w:val="20"/>
          <w:szCs w:val="20"/>
          <w:lang w:val="uk-UA"/>
        </w:rPr>
        <w:t>.</w:t>
      </w:r>
    </w:p>
    <w:p w:rsidR="008E5D20" w:rsidRDefault="008E5D20" w:rsidP="008E5D20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F943F4" w:rsidRDefault="00F943F4" w:rsidP="008E5D20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F943F4" w:rsidRPr="008E5D20" w:rsidRDefault="00F943F4" w:rsidP="008E5D20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CD4AFD" w:rsidRPr="006B763B" w:rsidRDefault="00CD4AFD" w:rsidP="00CD4AFD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8E5D20" w:rsidRPr="0094532D" w:rsidRDefault="00DE1C8A" w:rsidP="00410EEE">
      <w:pPr>
        <w:pStyle w:val="a4"/>
        <w:tabs>
          <w:tab w:val="left" w:pos="708"/>
        </w:tabs>
        <w:ind w:right="-213"/>
        <w:jc w:val="center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inline distT="0" distB="0" distL="0" distR="0">
            <wp:extent cx="3195320" cy="1050290"/>
            <wp:effectExtent l="0" t="0" r="508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томатолог насадка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1050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5D20" w:rsidRDefault="008E5D20" w:rsidP="00CD4AFD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9F0C27" w:rsidRDefault="00B82575" w:rsidP="00CD4AFD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66040</wp:posOffset>
            </wp:positionV>
            <wp:extent cx="259080" cy="259080"/>
            <wp:effectExtent l="19050" t="0" r="762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07E3" w:rsidRDefault="00B82575" w:rsidP="004807E3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</w:t>
      </w:r>
      <w:r w:rsidR="004807E3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4807E3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4807E3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bookmarkStart w:id="0" w:name="_GoBack"/>
      <w:bookmarkEnd w:id="0"/>
    </w:p>
    <w:p w:rsidR="004807E3" w:rsidRDefault="004807E3" w:rsidP="004807E3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4807E3" w:rsidRDefault="004807E3" w:rsidP="004807E3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4807E3" w:rsidRDefault="004807E3" w:rsidP="004807E3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4807E3" w:rsidRDefault="004807E3" w:rsidP="004807E3">
      <w:pPr>
        <w:pStyle w:val="a4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66675</wp:posOffset>
            </wp:positionV>
            <wp:extent cx="295910" cy="276225"/>
            <wp:effectExtent l="0" t="0" r="0" b="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07E3" w:rsidRDefault="004807E3" w:rsidP="004807E3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4807E3" w:rsidRDefault="004807E3" w:rsidP="004807E3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76835</wp:posOffset>
            </wp:positionV>
            <wp:extent cx="219075" cy="255270"/>
            <wp:effectExtent l="0" t="0" r="0" b="0"/>
            <wp:wrapNone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5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07E3" w:rsidRDefault="004807E3" w:rsidP="004807E3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>Використати</w:t>
      </w:r>
      <w:r>
        <w:rPr>
          <w:sz w:val="20"/>
          <w:szCs w:val="20"/>
        </w:rPr>
        <w:t xml:space="preserve"> до</w:t>
      </w:r>
    </w:p>
    <w:p w:rsidR="004807E3" w:rsidRDefault="004807E3" w:rsidP="004807E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07E3" w:rsidRDefault="004807E3" w:rsidP="004807E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Не використовувати при порушенні цілісності упаковки </w:t>
      </w:r>
    </w:p>
    <w:p w:rsidR="004807E3" w:rsidRDefault="004807E3" w:rsidP="004807E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950" cy="247650"/>
            <wp:effectExtent l="0" t="0" r="0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07E3" w:rsidRDefault="004807E3" w:rsidP="004807E3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4807E3" w:rsidRDefault="004807E3" w:rsidP="004807E3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42545</wp:posOffset>
            </wp:positionV>
            <wp:extent cx="283210" cy="342900"/>
            <wp:effectExtent l="0" t="0" r="0" b="0"/>
            <wp:wrapNone/>
            <wp:docPr id="8" name="Рисунок 8" descr="temperatur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1" descr="temperature (1)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07E3" w:rsidRDefault="004807E3" w:rsidP="004807E3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t xml:space="preserve">Температура </w:t>
      </w:r>
      <w:r>
        <w:rPr>
          <w:noProof/>
          <w:sz w:val="20"/>
          <w:szCs w:val="20"/>
          <w:lang w:val="uk-UA" w:eastAsia="ru-RU"/>
        </w:rPr>
        <w:t>зберігання</w:t>
      </w:r>
      <w:r>
        <w:rPr>
          <w:noProof/>
          <w:sz w:val="20"/>
          <w:szCs w:val="20"/>
          <w:lang w:eastAsia="ru-RU"/>
        </w:rPr>
        <w:tab/>
      </w:r>
    </w:p>
    <w:p w:rsidR="004807E3" w:rsidRDefault="004807E3" w:rsidP="004807E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79375</wp:posOffset>
            </wp:positionH>
            <wp:positionV relativeFrom="paragraph">
              <wp:posOffset>121920</wp:posOffset>
            </wp:positionV>
            <wp:extent cx="144780" cy="342900"/>
            <wp:effectExtent l="19050" t="0" r="762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07E3" w:rsidRDefault="00B82575" w:rsidP="004807E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4807E3">
        <w:rPr>
          <w:sz w:val="20"/>
          <w:szCs w:val="20"/>
          <w:lang w:val="uk-UA"/>
        </w:rPr>
        <w:t xml:space="preserve"> Партія</w:t>
      </w:r>
    </w:p>
    <w:p w:rsidR="004807E3" w:rsidRDefault="004807E3" w:rsidP="004807E3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4807E3" w:rsidRDefault="004807E3" w:rsidP="004807E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4807E3" w:rsidRDefault="004807E3" w:rsidP="004807E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07E3" w:rsidRDefault="004807E3" w:rsidP="004807E3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4807E3" w:rsidRDefault="004807E3" w:rsidP="004807E3">
      <w:pPr>
        <w:pStyle w:val="a4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4807E3" w:rsidRDefault="004807E3" w:rsidP="004807E3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F07DEB">
        <w:rPr>
          <w:rFonts w:cstheme="minorHAnsi"/>
          <w:sz w:val="20"/>
          <w:szCs w:val="20"/>
          <w:lang w:val="uk-UA"/>
        </w:rPr>
        <w:t>.</w:t>
      </w:r>
    </w:p>
    <w:p w:rsidR="004807E3" w:rsidRDefault="004807E3" w:rsidP="004807E3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4807E3" w:rsidRDefault="004807E3" w:rsidP="004807E3">
      <w:pPr>
        <w:pStyle w:val="a4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4807E3" w:rsidRDefault="004807E3" w:rsidP="004807E3">
      <w:pPr>
        <w:pStyle w:val="a4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Редакція 2. Затверджено 04.07.2017.</w:t>
      </w:r>
    </w:p>
    <w:p w:rsidR="00B708E5" w:rsidRPr="00CD4AFD" w:rsidRDefault="00B708E5" w:rsidP="004807E3">
      <w:pPr>
        <w:pStyle w:val="a4"/>
        <w:tabs>
          <w:tab w:val="left" w:pos="708"/>
        </w:tabs>
        <w:ind w:right="-213"/>
        <w:rPr>
          <w:lang w:val="uk-UA"/>
        </w:rPr>
      </w:pPr>
    </w:p>
    <w:sectPr w:rsidR="00B708E5" w:rsidRPr="00CD4AFD" w:rsidSect="00E44ABE">
      <w:headerReference w:type="default" r:id="rId19"/>
      <w:pgSz w:w="11906" w:h="16838"/>
      <w:pgMar w:top="968" w:right="566" w:bottom="4820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B81" w:rsidRDefault="00F95B81">
      <w:pPr>
        <w:spacing w:after="0" w:line="240" w:lineRule="auto"/>
      </w:pPr>
      <w:r>
        <w:separator/>
      </w:r>
    </w:p>
  </w:endnote>
  <w:endnote w:type="continuationSeparator" w:id="0">
    <w:p w:rsidR="00F95B81" w:rsidRDefault="00F95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B81" w:rsidRDefault="00F95B81">
      <w:pPr>
        <w:spacing w:after="0" w:line="240" w:lineRule="auto"/>
      </w:pPr>
      <w:r>
        <w:separator/>
      </w:r>
    </w:p>
  </w:footnote>
  <w:footnote w:type="continuationSeparator" w:id="0">
    <w:p w:rsidR="00F95B81" w:rsidRDefault="00F95B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4807E3" w:rsidP="00D3016D">
    <w:pPr>
      <w:pStyle w:val="a4"/>
      <w:tabs>
        <w:tab w:val="clear" w:pos="4677"/>
        <w:tab w:val="left" w:pos="0"/>
      </w:tabs>
    </w:pPr>
    <w:r w:rsidRPr="004C5CDF">
      <w:rPr>
        <w:rFonts w:ascii="Arial Black" w:hAnsi="Arial Black" w:cs="Estrangelo Edessa"/>
        <w:b/>
        <w:i/>
        <w:color w:val="000066"/>
        <w:sz w:val="18"/>
        <w:szCs w:val="18"/>
        <w:u w:val="double" w:color="000066"/>
        <w:lang w:val="uk-UA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ІНСТРУКЦІЯ ДЛЯ ВИКОРИСТАННЯ</w:t>
    </w:r>
    <w:r w:rsidR="00F048BE" w:rsidRPr="00F048BE">
      <w:rPr>
        <w:noProof/>
        <w:u w:val="double"/>
        <w:lang w:eastAsia="ru-RU"/>
      </w:rPr>
      <w:drawing>
        <wp:inline distT="0" distB="0" distL="0" distR="0" wp14:anchorId="7BBEF567" wp14:editId="67D9708B">
          <wp:extent cx="4174779" cy="298001"/>
          <wp:effectExtent l="0" t="0" r="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4949" b="18490"/>
                  <a:stretch>
                    <a:fillRect/>
                  </a:stretch>
                </pic:blipFill>
                <pic:spPr>
                  <a:xfrm>
                    <a:off x="0" y="0"/>
                    <a:ext cx="4206263" cy="3002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F95B8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1F2C4E"/>
    <w:multiLevelType w:val="hybridMultilevel"/>
    <w:tmpl w:val="04C41C44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AFD"/>
    <w:rsid w:val="00056074"/>
    <w:rsid w:val="000E2B06"/>
    <w:rsid w:val="00225872"/>
    <w:rsid w:val="0023588F"/>
    <w:rsid w:val="00240275"/>
    <w:rsid w:val="0028475B"/>
    <w:rsid w:val="003D7C78"/>
    <w:rsid w:val="004033E3"/>
    <w:rsid w:val="00410EEE"/>
    <w:rsid w:val="004360D7"/>
    <w:rsid w:val="004807E3"/>
    <w:rsid w:val="004C5CDF"/>
    <w:rsid w:val="005219D6"/>
    <w:rsid w:val="00574357"/>
    <w:rsid w:val="00581E3B"/>
    <w:rsid w:val="0061767E"/>
    <w:rsid w:val="006D56D8"/>
    <w:rsid w:val="007035B4"/>
    <w:rsid w:val="008535DB"/>
    <w:rsid w:val="00892197"/>
    <w:rsid w:val="008A22EF"/>
    <w:rsid w:val="008C644A"/>
    <w:rsid w:val="008E5D20"/>
    <w:rsid w:val="00941228"/>
    <w:rsid w:val="0094532D"/>
    <w:rsid w:val="009F0C27"/>
    <w:rsid w:val="00B64975"/>
    <w:rsid w:val="00B708E5"/>
    <w:rsid w:val="00B82575"/>
    <w:rsid w:val="00BB1E9D"/>
    <w:rsid w:val="00BF1B13"/>
    <w:rsid w:val="00CB1228"/>
    <w:rsid w:val="00CD4AFD"/>
    <w:rsid w:val="00CD59C2"/>
    <w:rsid w:val="00D07473"/>
    <w:rsid w:val="00D14DA6"/>
    <w:rsid w:val="00D86C3D"/>
    <w:rsid w:val="00DD4C67"/>
    <w:rsid w:val="00DE1C8A"/>
    <w:rsid w:val="00E15144"/>
    <w:rsid w:val="00E44ABE"/>
    <w:rsid w:val="00E56A39"/>
    <w:rsid w:val="00E5703A"/>
    <w:rsid w:val="00EC191E"/>
    <w:rsid w:val="00EC1AB0"/>
    <w:rsid w:val="00F019DC"/>
    <w:rsid w:val="00F029F7"/>
    <w:rsid w:val="00F048BE"/>
    <w:rsid w:val="00F07DEB"/>
    <w:rsid w:val="00F943F4"/>
    <w:rsid w:val="00F95B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FD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4AFD"/>
    <w:pPr>
      <w:ind w:left="720"/>
      <w:contextualSpacing/>
    </w:pPr>
  </w:style>
  <w:style w:type="paragraph" w:styleId="a4">
    <w:name w:val="header"/>
    <w:basedOn w:val="a"/>
    <w:link w:val="a5"/>
    <w:unhideWhenUsed/>
    <w:rsid w:val="00CD4AF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CD4AFD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CD4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D4AFD"/>
  </w:style>
  <w:style w:type="table" w:styleId="a8">
    <w:name w:val="Table Grid"/>
    <w:basedOn w:val="a1"/>
    <w:uiPriority w:val="59"/>
    <w:rsid w:val="00CD4A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F0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F0C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FD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4AFD"/>
    <w:pPr>
      <w:ind w:left="720"/>
      <w:contextualSpacing/>
    </w:pPr>
  </w:style>
  <w:style w:type="paragraph" w:styleId="a4">
    <w:name w:val="header"/>
    <w:basedOn w:val="a"/>
    <w:link w:val="a5"/>
    <w:unhideWhenUsed/>
    <w:rsid w:val="00CD4AF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CD4AFD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CD4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D4AFD"/>
  </w:style>
  <w:style w:type="table" w:styleId="a8">
    <w:name w:val="Table Grid"/>
    <w:basedOn w:val="a1"/>
    <w:uiPriority w:val="59"/>
    <w:rsid w:val="00CD4A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F0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F0C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7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7</cp:revision>
  <dcterms:created xsi:type="dcterms:W3CDTF">2021-07-27T10:56:00Z</dcterms:created>
  <dcterms:modified xsi:type="dcterms:W3CDTF">2021-07-27T11:06:00Z</dcterms:modified>
</cp:coreProperties>
</file>